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D6" w:rsidRPr="005E6E07" w:rsidRDefault="003B37D6" w:rsidP="003B37D6">
      <w:pPr>
        <w:spacing w:after="160" w:line="276" w:lineRule="auto"/>
        <w:jc w:val="both"/>
        <w:rPr>
          <w:rFonts w:ascii="Calibri Light" w:hAnsi="Calibri Light" w:cs="Calibri"/>
          <w:b/>
          <w:sz w:val="22"/>
          <w:szCs w:val="22"/>
        </w:rPr>
      </w:pPr>
      <w:r w:rsidRPr="005E6E07">
        <w:rPr>
          <w:rFonts w:ascii="Calibri Light" w:hAnsi="Calibri Light" w:cs="Calibri"/>
          <w:b/>
          <w:sz w:val="22"/>
          <w:szCs w:val="22"/>
        </w:rPr>
        <w:t>Klauzula dla rodziców/opiekunów prawnych:</w:t>
      </w:r>
    </w:p>
    <w:p w:rsidR="003B37D6" w:rsidRPr="005E6E07" w:rsidRDefault="003B37D6" w:rsidP="003B37D6">
      <w:pPr>
        <w:pStyle w:val="Akapitzlist"/>
        <w:shd w:val="clear" w:color="auto" w:fill="FFFFFF"/>
        <w:spacing w:after="0"/>
        <w:ind w:left="0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5E6E07">
        <w:rPr>
          <w:rFonts w:ascii="Calibri Light" w:hAnsi="Calibri Light" w:cs="Calibri Light"/>
          <w:bCs/>
          <w:sz w:val="22"/>
          <w:szCs w:val="22"/>
          <w:lang w:eastAsia="pl-PL"/>
        </w:rPr>
        <w:t xml:space="preserve">Zgodnie z art.13 ust.1 i 2 ogólnego rozporządzenia o ochronie danych osobowych nr 679/2016 z dnia 27 kwietnia 2016 r. zwanego RODO oraz przepisami </w:t>
      </w:r>
      <w:r w:rsidRPr="005E6E07">
        <w:rPr>
          <w:rFonts w:ascii="Calibri Light" w:hAnsi="Calibri Light"/>
          <w:iCs/>
          <w:sz w:val="22"/>
          <w:szCs w:val="22"/>
        </w:rPr>
        <w:t>Dekretu ogólnego KEP w sprawie ochrony osób fizycznych w związku z przetwarzaniem danych osobowych w Kościele katolickim z dnia 13 marca 2018 roku</w:t>
      </w:r>
      <w:r w:rsidRPr="005E6E07">
        <w:rPr>
          <w:rFonts w:ascii="Calibri Light" w:hAnsi="Calibri Light"/>
          <w:sz w:val="22"/>
          <w:szCs w:val="22"/>
        </w:rPr>
        <w:t xml:space="preserve"> </w:t>
      </w:r>
      <w:r w:rsidRPr="005E6E07">
        <w:rPr>
          <w:rFonts w:ascii="Calibri Light" w:hAnsi="Calibri Light" w:cs="Calibri Light"/>
          <w:bCs/>
          <w:sz w:val="22"/>
          <w:szCs w:val="22"/>
          <w:lang w:eastAsia="pl-PL"/>
        </w:rPr>
        <w:t>informuję, iż: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Arial"/>
          <w:sz w:val="22"/>
          <w:szCs w:val="22"/>
        </w:rPr>
      </w:pPr>
      <w:r w:rsidRPr="005E6E07">
        <w:rPr>
          <w:rFonts w:ascii="Calibri Light" w:hAnsi="Calibri Light"/>
          <w:sz w:val="22"/>
          <w:szCs w:val="22"/>
        </w:rPr>
        <w:t xml:space="preserve">Administratorem Pani/Pana danych osobowych </w:t>
      </w:r>
      <w:r w:rsidRPr="005E6E07">
        <w:rPr>
          <w:rFonts w:ascii="Calibri Light" w:hAnsi="Calibri Light"/>
          <w:iCs/>
          <w:sz w:val="22"/>
          <w:szCs w:val="22"/>
        </w:rPr>
        <w:t>Dom Pomocy Społecznej dla Dzieci w Strumieniu z siedzibą pod adresem: ul. 1 Maja 12, 43-246 Strumień, REGON: 040001770-00021, NIP: 548-14-89-200 prowadzony przez Zgromadzenie Sióstr Szkolnych de Notre Dame Prowincja Polska z siedzibą w Opolu pod adresem: ul. Mały Rynek 5, 45-020 Opole posiadającym REGON: 040001770, NIP: 754-17-22-702.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/>
          <w:sz w:val="22"/>
          <w:szCs w:val="22"/>
        </w:rPr>
      </w:pPr>
      <w:r w:rsidRPr="005E6E07">
        <w:rPr>
          <w:rFonts w:ascii="Calibri Light" w:hAnsi="Calibri Light"/>
          <w:sz w:val="22"/>
          <w:szCs w:val="22"/>
        </w:rPr>
        <w:t xml:space="preserve">Administrator wyznaczył inspektora ochrony danych, jest nim p. </w:t>
      </w:r>
      <w:r w:rsidR="00DF44B3">
        <w:rPr>
          <w:rFonts w:ascii="Calibri Light" w:hAnsi="Calibri Light"/>
          <w:sz w:val="22"/>
          <w:szCs w:val="22"/>
        </w:rPr>
        <w:t>Mariusz Nowak</w:t>
      </w:r>
      <w:bookmarkStart w:id="0" w:name="_GoBack"/>
      <w:bookmarkEnd w:id="0"/>
      <w:r w:rsidRPr="005E6E07">
        <w:rPr>
          <w:rFonts w:ascii="Calibri Light" w:hAnsi="Calibri Light"/>
          <w:sz w:val="22"/>
          <w:szCs w:val="22"/>
        </w:rPr>
        <w:t xml:space="preserve">. </w:t>
      </w:r>
      <w:r w:rsidRPr="005E6E07">
        <w:rPr>
          <w:rFonts w:ascii="Calibri Light" w:hAnsi="Calibri Light"/>
          <w:bCs/>
          <w:sz w:val="22"/>
          <w:szCs w:val="22"/>
        </w:rPr>
        <w:t>W sprawie udzielania informacji dotyczących Pani/Pana danych osobowych kontakt możliwy jest pod adresem e-mail iod@dps-strumien.pl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spacing w:after="160"/>
        <w:ind w:hanging="294"/>
        <w:jc w:val="both"/>
        <w:rPr>
          <w:rFonts w:ascii="Calibri Light" w:hAnsi="Calibri Light" w:cs="Calibri"/>
          <w:sz w:val="22"/>
          <w:szCs w:val="22"/>
        </w:rPr>
      </w:pPr>
      <w:r w:rsidRPr="005E6E07">
        <w:rPr>
          <w:rFonts w:ascii="Calibri Light" w:hAnsi="Calibri Light" w:cs="Calibri"/>
          <w:sz w:val="22"/>
          <w:szCs w:val="22"/>
        </w:rPr>
        <w:t>Pani/Pana dane osobowe przetwarzane będą w celu wypełnienia obowiązku prawnego– wynikającego z ustawy o pomocy społecznej na podstawie art. 6 ust.1 lit. c oraz art. 9 ust. 2 lit. h RODO.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"/>
          <w:sz w:val="22"/>
          <w:szCs w:val="22"/>
        </w:rPr>
      </w:pPr>
      <w:r w:rsidRPr="005E6E07">
        <w:rPr>
          <w:rFonts w:ascii="Calibri Light" w:hAnsi="Calibri Light"/>
          <w:bCs/>
          <w:sz w:val="22"/>
          <w:szCs w:val="22"/>
        </w:rPr>
        <w:t>Pani/Pana dane osobowe będą przekazywane firmie świadczącej usługi IT, dostawcom oprogramowania, kancelariom prawnym oraz innym podmiotom, gdy wynika to z przepisów prawa.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suppressAutoHyphens/>
        <w:ind w:hanging="294"/>
        <w:jc w:val="both"/>
        <w:rPr>
          <w:rFonts w:ascii="Calibri Light" w:hAnsi="Calibri Light"/>
          <w:bCs/>
          <w:sz w:val="22"/>
          <w:szCs w:val="22"/>
          <w:lang w:eastAsia="ar-SA"/>
        </w:rPr>
      </w:pPr>
      <w:r w:rsidRPr="005E6E07">
        <w:rPr>
          <w:rFonts w:ascii="Calibri Light" w:hAnsi="Calibri Light"/>
          <w:bCs/>
          <w:sz w:val="22"/>
          <w:szCs w:val="22"/>
          <w:lang w:eastAsia="ar-SA"/>
        </w:rPr>
        <w:t>Pani/Pana dane osobowe nie będą przekazywane do</w:t>
      </w:r>
      <w:r w:rsidRPr="005E6E07">
        <w:rPr>
          <w:rFonts w:ascii="Calibri Light" w:hAnsi="Calibri Light"/>
          <w:bCs/>
          <w:sz w:val="22"/>
          <w:szCs w:val="22"/>
        </w:rPr>
        <w:t xml:space="preserve"> państw trzecich.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"/>
          <w:sz w:val="22"/>
          <w:szCs w:val="22"/>
        </w:rPr>
      </w:pPr>
      <w:r w:rsidRPr="005E6E07">
        <w:rPr>
          <w:rFonts w:ascii="Calibri Light" w:hAnsi="Calibri Light" w:cs="Calibri"/>
          <w:sz w:val="22"/>
          <w:szCs w:val="22"/>
        </w:rPr>
        <w:t>Pani/Pana dane osobowe będą przechowywane przez okres definiowany przez powszechnie obowiązujące przepisy prawa.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ind w:hanging="294"/>
        <w:jc w:val="both"/>
        <w:rPr>
          <w:rFonts w:ascii="Calibri Light" w:hAnsi="Calibri Light" w:cs="Calibri"/>
          <w:sz w:val="22"/>
          <w:szCs w:val="22"/>
        </w:rPr>
      </w:pPr>
      <w:r w:rsidRPr="005E6E07">
        <w:rPr>
          <w:rFonts w:ascii="Calibri Light" w:hAnsi="Calibri Light" w:cs="Calibri"/>
          <w:sz w:val="22"/>
          <w:szCs w:val="22"/>
        </w:rPr>
        <w:t>Posiada Pan/Pani prawo dostępu do swoich danych osobowych, prawo do żądania poprawienia, usunięcia, ograniczenia przetwarzania tych danych.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suppressAutoHyphens/>
        <w:ind w:hanging="294"/>
        <w:jc w:val="both"/>
        <w:rPr>
          <w:rFonts w:ascii="Calibri Light" w:hAnsi="Calibri Light"/>
          <w:sz w:val="22"/>
          <w:szCs w:val="22"/>
          <w:lang w:eastAsia="ar-SA"/>
        </w:rPr>
      </w:pPr>
      <w:r w:rsidRPr="005E6E07">
        <w:rPr>
          <w:rFonts w:ascii="Calibri Light" w:hAnsi="Calibri Light"/>
          <w:sz w:val="22"/>
          <w:szCs w:val="22"/>
          <w:lang w:eastAsia="ar-SA"/>
        </w:rPr>
        <w:t>Podanie przez Pana/Panią danych osobowych jest warunkiem ustawowym.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suppressAutoHyphens/>
        <w:ind w:hanging="294"/>
        <w:jc w:val="both"/>
        <w:rPr>
          <w:rFonts w:ascii="Calibri Light" w:hAnsi="Calibri Light"/>
          <w:sz w:val="22"/>
          <w:szCs w:val="22"/>
          <w:lang w:eastAsia="ar-SA"/>
        </w:rPr>
      </w:pPr>
      <w:r w:rsidRPr="005E6E07">
        <w:rPr>
          <w:rFonts w:ascii="Calibri Light" w:hAnsi="Calibri Light"/>
          <w:bCs/>
          <w:sz w:val="22"/>
          <w:szCs w:val="22"/>
          <w:lang w:eastAsia="ar-SA"/>
        </w:rPr>
        <w:t xml:space="preserve">Ma Pan/Pani prawo wniesienia skargi do </w:t>
      </w:r>
      <w:r w:rsidRPr="005E6E07">
        <w:rPr>
          <w:rFonts w:ascii="Calibri Light" w:hAnsi="Calibri Light"/>
          <w:bCs/>
          <w:sz w:val="22"/>
          <w:szCs w:val="22"/>
        </w:rPr>
        <w:t xml:space="preserve">Prezesa Urzędu Ochrony Danych Osobowych (ul. Stawki 2, 00-193 Warszawa), </w:t>
      </w:r>
      <w:r w:rsidRPr="005E6E07">
        <w:rPr>
          <w:rFonts w:ascii="Calibri Light" w:hAnsi="Calibri Light"/>
          <w:sz w:val="22"/>
          <w:szCs w:val="22"/>
          <w:lang w:eastAsia="ar-SA"/>
        </w:rPr>
        <w:t>gdy uzna Pani/Pan, iż przetwarzanie danych osobowych narusza przepisy prawa.</w:t>
      </w:r>
    </w:p>
    <w:p w:rsidR="003B37D6" w:rsidRPr="005E6E07" w:rsidRDefault="003B37D6" w:rsidP="003B37D6">
      <w:pPr>
        <w:pStyle w:val="Akapitzlist"/>
        <w:shd w:val="clear" w:color="auto" w:fill="FFFFFF"/>
        <w:spacing w:after="160"/>
        <w:ind w:hanging="12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5E6E07">
        <w:rPr>
          <w:rFonts w:ascii="Calibri Light" w:hAnsi="Calibri Light" w:cs="Calibri Light"/>
          <w:bCs/>
          <w:sz w:val="22"/>
          <w:szCs w:val="22"/>
          <w:lang w:eastAsia="pl-PL"/>
        </w:rPr>
        <w:t>Informuję także, że zgodnie z art. 41 Dekretu, jeżeli Pani/Pan uzna, że przetwarzanie danych nie jest zgodne z przepisami Dekretu, ma Pani/Pan prawo do wniesienia skargi do Kościelnego Inspektora Ochrony Danych. Skwer kard. Stefana Wyszyńskiego 6, 01-015 Warszawa, kiod@episkopat.pl.</w:t>
      </w:r>
    </w:p>
    <w:p w:rsidR="003B37D6" w:rsidRPr="005E6E07" w:rsidRDefault="003B37D6" w:rsidP="003B37D6">
      <w:pPr>
        <w:pStyle w:val="Akapitzlist"/>
        <w:numPr>
          <w:ilvl w:val="0"/>
          <w:numId w:val="1"/>
        </w:numPr>
        <w:suppressAutoHyphens/>
        <w:ind w:hanging="294"/>
        <w:jc w:val="both"/>
        <w:rPr>
          <w:rFonts w:ascii="Calibri Light" w:hAnsi="Calibri Light"/>
          <w:bCs/>
          <w:sz w:val="22"/>
          <w:szCs w:val="22"/>
          <w:lang w:eastAsia="ar-SA"/>
        </w:rPr>
      </w:pPr>
      <w:r w:rsidRPr="005E6E07">
        <w:rPr>
          <w:rFonts w:ascii="Calibri Light" w:hAnsi="Calibri Light"/>
          <w:bCs/>
          <w:sz w:val="22"/>
          <w:szCs w:val="22"/>
          <w:lang w:eastAsia="ar-SA"/>
        </w:rPr>
        <w:t>Pani/Pana dane nie będą przetwarzane w sposób zautomatyzowany oraz w formie profilowania.</w:t>
      </w:r>
    </w:p>
    <w:p w:rsidR="004D07E2" w:rsidRDefault="004D07E2"/>
    <w:sectPr w:rsidR="004D07E2" w:rsidSect="004D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6A4E"/>
    <w:multiLevelType w:val="hybridMultilevel"/>
    <w:tmpl w:val="D666C322"/>
    <w:lvl w:ilvl="0" w:tplc="5D64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D6"/>
    <w:rsid w:val="003B37D6"/>
    <w:rsid w:val="004D07E2"/>
    <w:rsid w:val="005E0AC0"/>
    <w:rsid w:val="00D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2DE7"/>
  <w15:docId w15:val="{BCA44E2E-0A2B-4570-8C9D-CDED89E0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37D6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character" w:customStyle="1" w:styleId="AkapitzlistZnak">
    <w:name w:val="Akapit z listą Znak"/>
    <w:link w:val="Akapitzlist"/>
    <w:uiPriority w:val="34"/>
    <w:rsid w:val="003B37D6"/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2</cp:revision>
  <dcterms:created xsi:type="dcterms:W3CDTF">2021-02-02T09:50:00Z</dcterms:created>
  <dcterms:modified xsi:type="dcterms:W3CDTF">2021-02-02T09:50:00Z</dcterms:modified>
</cp:coreProperties>
</file>